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D41A4" w14:textId="77777777" w:rsidR="0040282F" w:rsidRPr="00D343A1" w:rsidRDefault="0040282F">
      <w:pPr>
        <w:rPr>
          <w:rFonts w:cs="Arial"/>
          <w:szCs w:val="24"/>
        </w:rPr>
      </w:pPr>
    </w:p>
    <w:p w14:paraId="1EB63856" w14:textId="77777777" w:rsidR="0040282F" w:rsidRPr="00D343A1" w:rsidRDefault="0040282F">
      <w:pPr>
        <w:rPr>
          <w:rFonts w:cs="Arial"/>
          <w:szCs w:val="24"/>
        </w:rPr>
      </w:pPr>
    </w:p>
    <w:p w14:paraId="1F3BA930" w14:textId="3C870D0E" w:rsidR="00232DB0" w:rsidRDefault="00D227F8" w:rsidP="00232DB0">
      <w:r>
        <w:rPr>
          <w:rFonts w:ascii="Arial Narrow" w:hAnsi="Arial Narrow" w:cs="Arial"/>
          <w:b/>
          <w:bCs/>
          <w:sz w:val="44"/>
          <w:szCs w:val="44"/>
        </w:rPr>
        <w:t>Supplementary Information Form</w:t>
      </w:r>
    </w:p>
    <w:p w14:paraId="03E32CBC" w14:textId="64374995" w:rsidR="00F93C60" w:rsidRDefault="00F93C60" w:rsidP="00F93C60">
      <w:pPr>
        <w:rPr>
          <w:szCs w:val="24"/>
        </w:rPr>
      </w:pPr>
      <w:r>
        <w:t xml:space="preserve">From 1 October 2023, significant changes to the Building Regulations 2010 will come into effect. </w:t>
      </w:r>
      <w:r w:rsidR="00D227F8">
        <w:t xml:space="preserve">Additional information will now be required when submitting applications. Until our </w:t>
      </w:r>
      <w:r w:rsidR="0056043B">
        <w:t>back-office</w:t>
      </w:r>
      <w:r w:rsidR="00D227F8">
        <w:t xml:space="preserve"> system and forms are updated please can you provide the following information.</w:t>
      </w:r>
    </w:p>
    <w:p w14:paraId="0B9890F9" w14:textId="5A279927" w:rsidR="00D227F8" w:rsidRPr="006A6FB2" w:rsidRDefault="00D227F8" w:rsidP="00D227F8">
      <w:pPr>
        <w:rPr>
          <w:b/>
          <w:bCs/>
          <w:szCs w:val="24"/>
        </w:rPr>
      </w:pPr>
      <w:proofErr w:type="gramStart"/>
      <w:r w:rsidRPr="006A6FB2">
        <w:rPr>
          <w:b/>
          <w:bCs/>
          <w:szCs w:val="24"/>
        </w:rPr>
        <w:t>Clients</w:t>
      </w:r>
      <w:proofErr w:type="gramEnd"/>
      <w:r w:rsidRPr="006A6FB2">
        <w:rPr>
          <w:b/>
          <w:bCs/>
          <w:szCs w:val="24"/>
        </w:rPr>
        <w:t xml:space="preserve"> details if applicant is not the client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27F8" w:rsidRPr="00D227F8" w14:paraId="319216B7" w14:textId="77777777" w:rsidTr="008D4A5D">
        <w:tc>
          <w:tcPr>
            <w:tcW w:w="9016" w:type="dxa"/>
          </w:tcPr>
          <w:p w14:paraId="76FE4DDC" w14:textId="77777777" w:rsidR="00D227F8" w:rsidRPr="00D227F8" w:rsidRDefault="00D227F8" w:rsidP="00D227F8">
            <w:pPr>
              <w:spacing w:after="160" w:line="259" w:lineRule="auto"/>
            </w:pPr>
          </w:p>
          <w:p w14:paraId="14FDF3F9" w14:textId="77777777" w:rsidR="00D227F8" w:rsidRPr="00D227F8" w:rsidRDefault="00D227F8" w:rsidP="00D227F8">
            <w:pPr>
              <w:spacing w:after="160" w:line="259" w:lineRule="auto"/>
            </w:pPr>
          </w:p>
          <w:p w14:paraId="6D856574" w14:textId="77777777" w:rsidR="00D227F8" w:rsidRPr="00D227F8" w:rsidRDefault="00D227F8" w:rsidP="00D227F8">
            <w:pPr>
              <w:spacing w:after="160" w:line="259" w:lineRule="auto"/>
            </w:pPr>
          </w:p>
        </w:tc>
      </w:tr>
    </w:tbl>
    <w:p w14:paraId="4C7E42D2" w14:textId="77777777" w:rsidR="00D227F8" w:rsidRPr="00D227F8" w:rsidRDefault="00D227F8" w:rsidP="00D227F8">
      <w:pPr>
        <w:rPr>
          <w:szCs w:val="24"/>
        </w:rPr>
      </w:pPr>
    </w:p>
    <w:p w14:paraId="22D6520D" w14:textId="3C2B4955" w:rsidR="00D227F8" w:rsidRPr="006A6FB2" w:rsidRDefault="00D227F8" w:rsidP="00D227F8">
      <w:pPr>
        <w:rPr>
          <w:b/>
          <w:bCs/>
          <w:szCs w:val="24"/>
        </w:rPr>
      </w:pPr>
      <w:r w:rsidRPr="006A6FB2">
        <w:rPr>
          <w:b/>
          <w:bCs/>
          <w:szCs w:val="24"/>
        </w:rPr>
        <w:t>Principal designer details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27F8" w:rsidRPr="00D227F8" w14:paraId="022C32CB" w14:textId="77777777" w:rsidTr="008D4A5D">
        <w:tc>
          <w:tcPr>
            <w:tcW w:w="9016" w:type="dxa"/>
          </w:tcPr>
          <w:p w14:paraId="13167572" w14:textId="77777777" w:rsidR="00D227F8" w:rsidRPr="00D227F8" w:rsidRDefault="00D227F8" w:rsidP="00D227F8">
            <w:pPr>
              <w:spacing w:after="160" w:line="259" w:lineRule="auto"/>
            </w:pPr>
          </w:p>
          <w:p w14:paraId="5FA45D25" w14:textId="77777777" w:rsidR="00D227F8" w:rsidRPr="00D227F8" w:rsidRDefault="00D227F8" w:rsidP="00D227F8">
            <w:pPr>
              <w:spacing w:after="160" w:line="259" w:lineRule="auto"/>
            </w:pPr>
          </w:p>
          <w:p w14:paraId="3F964043" w14:textId="77777777" w:rsidR="00D227F8" w:rsidRPr="00D227F8" w:rsidRDefault="00D227F8" w:rsidP="00D227F8">
            <w:pPr>
              <w:spacing w:after="160" w:line="259" w:lineRule="auto"/>
            </w:pPr>
          </w:p>
        </w:tc>
      </w:tr>
    </w:tbl>
    <w:p w14:paraId="74A55129" w14:textId="77777777" w:rsidR="00D227F8" w:rsidRPr="00D227F8" w:rsidRDefault="00D227F8" w:rsidP="00D227F8">
      <w:pPr>
        <w:rPr>
          <w:szCs w:val="24"/>
        </w:rPr>
      </w:pPr>
    </w:p>
    <w:p w14:paraId="052793AD" w14:textId="63A90563" w:rsidR="00D227F8" w:rsidRPr="006A6FB2" w:rsidRDefault="00D227F8" w:rsidP="00D227F8">
      <w:pPr>
        <w:rPr>
          <w:b/>
          <w:bCs/>
          <w:szCs w:val="24"/>
        </w:rPr>
      </w:pPr>
      <w:r w:rsidRPr="006A6FB2">
        <w:rPr>
          <w:b/>
          <w:bCs/>
          <w:szCs w:val="24"/>
        </w:rPr>
        <w:t>Principal Contractor details (if known) * #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27F8" w:rsidRPr="00D227F8" w14:paraId="6C0CCD4E" w14:textId="77777777" w:rsidTr="008D4A5D">
        <w:tc>
          <w:tcPr>
            <w:tcW w:w="9016" w:type="dxa"/>
          </w:tcPr>
          <w:p w14:paraId="5A590F1D" w14:textId="77777777" w:rsidR="00D227F8" w:rsidRPr="00D227F8" w:rsidRDefault="00D227F8" w:rsidP="00D227F8">
            <w:pPr>
              <w:spacing w:after="160" w:line="259" w:lineRule="auto"/>
            </w:pPr>
          </w:p>
          <w:p w14:paraId="25A5BF60" w14:textId="77777777" w:rsidR="00D227F8" w:rsidRPr="00D227F8" w:rsidRDefault="00D227F8" w:rsidP="00D227F8">
            <w:pPr>
              <w:spacing w:after="160" w:line="259" w:lineRule="auto"/>
            </w:pPr>
          </w:p>
          <w:p w14:paraId="62AB98AB" w14:textId="77777777" w:rsidR="00D227F8" w:rsidRPr="00D227F8" w:rsidRDefault="00D227F8" w:rsidP="00D227F8">
            <w:pPr>
              <w:spacing w:after="160" w:line="259" w:lineRule="auto"/>
            </w:pPr>
          </w:p>
        </w:tc>
      </w:tr>
    </w:tbl>
    <w:p w14:paraId="422D2CD6" w14:textId="77777777" w:rsidR="00D227F8" w:rsidRDefault="00D227F8" w:rsidP="00D227F8">
      <w:pPr>
        <w:rPr>
          <w:szCs w:val="24"/>
        </w:rPr>
      </w:pPr>
    </w:p>
    <w:p w14:paraId="60BBBC90" w14:textId="1AF4F501" w:rsidR="00F10B86" w:rsidRPr="006A6FB2" w:rsidRDefault="00D87CC8" w:rsidP="006A6FB2">
      <w:pPr>
        <w:rPr>
          <w:b/>
          <w:bCs/>
          <w:szCs w:val="24"/>
        </w:rPr>
      </w:pPr>
      <w:r w:rsidRPr="006A6FB2">
        <w:rPr>
          <w:b/>
          <w:bCs/>
          <w:szCs w:val="24"/>
        </w:rPr>
        <w:t>T</w:t>
      </w:r>
      <w:r w:rsidR="00D227F8" w:rsidRPr="006A6FB2">
        <w:rPr>
          <w:b/>
          <w:bCs/>
          <w:szCs w:val="24"/>
        </w:rPr>
        <w:t xml:space="preserve">he building is/is not </w:t>
      </w:r>
      <w:r w:rsidR="00D227F8" w:rsidRPr="006A6FB2">
        <w:rPr>
          <w:b/>
          <w:bCs/>
          <w:i/>
          <w:iCs/>
          <w:szCs w:val="24"/>
        </w:rPr>
        <w:t>(delete as appropriate)</w:t>
      </w:r>
      <w:r w:rsidR="00D227F8" w:rsidRPr="006A6FB2">
        <w:rPr>
          <w:b/>
          <w:bCs/>
          <w:szCs w:val="24"/>
        </w:rPr>
        <w:t xml:space="preserve"> a building to which the Regulatory Reform (Fire Safety) Order 2005 applies or will apply after completion of the building </w:t>
      </w:r>
      <w:proofErr w:type="gramStart"/>
      <w:r w:rsidR="00D227F8" w:rsidRPr="006A6FB2">
        <w:rPr>
          <w:b/>
          <w:bCs/>
          <w:szCs w:val="24"/>
        </w:rPr>
        <w:t>work;</w:t>
      </w:r>
      <w:proofErr w:type="gramEnd"/>
    </w:p>
    <w:p w14:paraId="47081F49" w14:textId="399055F8" w:rsidR="00D227F8" w:rsidRPr="006A6FB2" w:rsidRDefault="00D87CC8" w:rsidP="006A6FB2">
      <w:pPr>
        <w:rPr>
          <w:b/>
          <w:bCs/>
          <w:szCs w:val="24"/>
        </w:rPr>
      </w:pPr>
      <w:r w:rsidRPr="006A6FB2">
        <w:rPr>
          <w:b/>
          <w:bCs/>
          <w:szCs w:val="24"/>
        </w:rPr>
        <w:t>W</w:t>
      </w:r>
      <w:r w:rsidR="00D227F8" w:rsidRPr="006A6FB2">
        <w:rPr>
          <w:b/>
          <w:bCs/>
          <w:szCs w:val="24"/>
        </w:rPr>
        <w:t xml:space="preserve">here the work consists of work to an existing building, a description of the existing building including— </w:t>
      </w:r>
    </w:p>
    <w:p w14:paraId="1DA50E1C" w14:textId="77777777" w:rsidR="00D227F8" w:rsidRPr="00D227F8" w:rsidRDefault="00D227F8" w:rsidP="00D227F8">
      <w:pPr>
        <w:rPr>
          <w:szCs w:val="24"/>
        </w:rPr>
      </w:pPr>
      <w:r w:rsidRPr="00D227F8">
        <w:rPr>
          <w:szCs w:val="24"/>
        </w:rPr>
        <w:t>(</w:t>
      </w:r>
      <w:proofErr w:type="spellStart"/>
      <w:r w:rsidRPr="00D227F8">
        <w:rPr>
          <w:szCs w:val="24"/>
        </w:rPr>
        <w:t>i</w:t>
      </w:r>
      <w:proofErr w:type="spellEnd"/>
      <w:r w:rsidRPr="00D227F8">
        <w:rPr>
          <w:szCs w:val="24"/>
        </w:rPr>
        <w:t xml:space="preserve">) details of the current use of the building, including the current use of each </w:t>
      </w:r>
      <w:proofErr w:type="gramStart"/>
      <w:r w:rsidRPr="00D227F8">
        <w:rPr>
          <w:szCs w:val="24"/>
        </w:rPr>
        <w:t>storey;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27F8" w:rsidRPr="00D227F8" w14:paraId="50A5806D" w14:textId="77777777" w:rsidTr="008D4A5D">
        <w:tc>
          <w:tcPr>
            <w:tcW w:w="9016" w:type="dxa"/>
          </w:tcPr>
          <w:p w14:paraId="601B12CC" w14:textId="77777777" w:rsidR="00D227F8" w:rsidRPr="00D227F8" w:rsidRDefault="00D227F8" w:rsidP="00D227F8">
            <w:pPr>
              <w:spacing w:after="160" w:line="259" w:lineRule="auto"/>
            </w:pPr>
          </w:p>
          <w:p w14:paraId="09AD1905" w14:textId="77777777" w:rsidR="00D227F8" w:rsidRPr="00D227F8" w:rsidRDefault="00D227F8" w:rsidP="00D227F8">
            <w:pPr>
              <w:spacing w:after="160" w:line="259" w:lineRule="auto"/>
            </w:pPr>
          </w:p>
        </w:tc>
      </w:tr>
    </w:tbl>
    <w:p w14:paraId="783CA47E" w14:textId="77777777" w:rsidR="00D227F8" w:rsidRPr="00D227F8" w:rsidRDefault="00D227F8" w:rsidP="00D227F8">
      <w:pPr>
        <w:rPr>
          <w:szCs w:val="24"/>
        </w:rPr>
      </w:pPr>
    </w:p>
    <w:p w14:paraId="4DB2A8C3" w14:textId="77777777" w:rsidR="00D227F8" w:rsidRDefault="00D227F8" w:rsidP="00D227F8">
      <w:pPr>
        <w:rPr>
          <w:szCs w:val="24"/>
        </w:rPr>
      </w:pPr>
    </w:p>
    <w:p w14:paraId="7A91128A" w14:textId="77777777" w:rsidR="00D227F8" w:rsidRDefault="00D227F8" w:rsidP="00D227F8">
      <w:pPr>
        <w:rPr>
          <w:szCs w:val="24"/>
        </w:rPr>
      </w:pPr>
    </w:p>
    <w:p w14:paraId="497F803E" w14:textId="5A012FBC" w:rsidR="00D227F8" w:rsidRPr="00D227F8" w:rsidRDefault="00D227F8" w:rsidP="00D227F8">
      <w:pPr>
        <w:rPr>
          <w:szCs w:val="24"/>
        </w:rPr>
      </w:pPr>
      <w:r w:rsidRPr="00D227F8">
        <w:rPr>
          <w:szCs w:val="24"/>
        </w:rPr>
        <w:t xml:space="preserve">(ii) the height of the </w:t>
      </w:r>
      <w:proofErr w:type="gramStart"/>
      <w:r w:rsidRPr="00D227F8">
        <w:rPr>
          <w:szCs w:val="24"/>
        </w:rPr>
        <w:t>building;</w:t>
      </w:r>
      <w:proofErr w:type="gramEnd"/>
      <w:r w:rsidRPr="00D227F8">
        <w:rPr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27F8" w:rsidRPr="00D227F8" w14:paraId="12BAC544" w14:textId="77777777" w:rsidTr="008D4A5D">
        <w:tc>
          <w:tcPr>
            <w:tcW w:w="9016" w:type="dxa"/>
          </w:tcPr>
          <w:p w14:paraId="3B6797C6" w14:textId="77777777" w:rsidR="00D227F8" w:rsidRPr="00D227F8" w:rsidRDefault="00D227F8" w:rsidP="00D227F8">
            <w:pPr>
              <w:spacing w:after="160" w:line="259" w:lineRule="auto"/>
            </w:pPr>
          </w:p>
          <w:p w14:paraId="10366B30" w14:textId="77777777" w:rsidR="00D227F8" w:rsidRPr="00D227F8" w:rsidRDefault="00D227F8" w:rsidP="00D227F8">
            <w:pPr>
              <w:spacing w:after="160" w:line="259" w:lineRule="auto"/>
            </w:pPr>
          </w:p>
        </w:tc>
      </w:tr>
    </w:tbl>
    <w:p w14:paraId="222E775B" w14:textId="77777777" w:rsidR="00D227F8" w:rsidRPr="00D227F8" w:rsidRDefault="00D227F8" w:rsidP="00D227F8">
      <w:pPr>
        <w:rPr>
          <w:szCs w:val="24"/>
        </w:rPr>
      </w:pPr>
    </w:p>
    <w:p w14:paraId="6BA593A1" w14:textId="77777777" w:rsidR="00D227F8" w:rsidRPr="00D227F8" w:rsidRDefault="00D227F8" w:rsidP="00D227F8">
      <w:pPr>
        <w:rPr>
          <w:szCs w:val="24"/>
        </w:rPr>
      </w:pPr>
      <w:r w:rsidRPr="00D227F8">
        <w:rPr>
          <w:szCs w:val="24"/>
        </w:rPr>
        <w:t xml:space="preserve">(iii) the number of </w:t>
      </w:r>
      <w:proofErr w:type="spellStart"/>
      <w:r w:rsidRPr="00D227F8">
        <w:rPr>
          <w:szCs w:val="24"/>
        </w:rPr>
        <w:t>storeys</w:t>
      </w:r>
      <w:proofErr w:type="spellEnd"/>
      <w:r w:rsidRPr="00D227F8">
        <w:rPr>
          <w:szCs w:val="24"/>
        </w:rPr>
        <w:t xml:space="preserve"> in the building as determined in accordance with regulation 6 of the Higher-Risk Buildings (Descriptions and Supplementary Provisions) Regulations </w:t>
      </w:r>
      <w:proofErr w:type="gramStart"/>
      <w:r w:rsidRPr="00D227F8">
        <w:rPr>
          <w:szCs w:val="24"/>
        </w:rPr>
        <w:t>2023;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27F8" w:rsidRPr="00D227F8" w14:paraId="0665A0B3" w14:textId="77777777" w:rsidTr="008D4A5D">
        <w:tc>
          <w:tcPr>
            <w:tcW w:w="9016" w:type="dxa"/>
          </w:tcPr>
          <w:p w14:paraId="4A1D82D2" w14:textId="77777777" w:rsidR="00D227F8" w:rsidRPr="00D227F8" w:rsidRDefault="00D227F8" w:rsidP="00D227F8">
            <w:pPr>
              <w:spacing w:after="160" w:line="259" w:lineRule="auto"/>
            </w:pPr>
          </w:p>
          <w:p w14:paraId="69308B87" w14:textId="77777777" w:rsidR="00D227F8" w:rsidRPr="00D227F8" w:rsidRDefault="00D227F8" w:rsidP="00D227F8">
            <w:pPr>
              <w:spacing w:after="160" w:line="259" w:lineRule="auto"/>
            </w:pPr>
          </w:p>
        </w:tc>
      </w:tr>
    </w:tbl>
    <w:p w14:paraId="03D2A0AA" w14:textId="77777777" w:rsidR="00D227F8" w:rsidRPr="00D227F8" w:rsidRDefault="00D227F8" w:rsidP="00D227F8">
      <w:pPr>
        <w:rPr>
          <w:szCs w:val="24"/>
        </w:rPr>
      </w:pPr>
    </w:p>
    <w:p w14:paraId="426A3E9F" w14:textId="4F816DA1" w:rsidR="00D227F8" w:rsidRPr="0093200B" w:rsidRDefault="00F10B86" w:rsidP="0093200B">
      <w:pPr>
        <w:rPr>
          <w:b/>
          <w:bCs/>
          <w:szCs w:val="24"/>
        </w:rPr>
      </w:pPr>
      <w:r w:rsidRPr="0093200B">
        <w:rPr>
          <w:b/>
          <w:bCs/>
          <w:szCs w:val="24"/>
        </w:rPr>
        <w:t>A</w:t>
      </w:r>
      <w:r w:rsidR="00D227F8" w:rsidRPr="0093200B">
        <w:rPr>
          <w:b/>
          <w:bCs/>
          <w:szCs w:val="24"/>
        </w:rPr>
        <w:t xml:space="preserve"> description of the proposed work, including—</w:t>
      </w:r>
    </w:p>
    <w:p w14:paraId="00F141B1" w14:textId="77777777" w:rsidR="00D227F8" w:rsidRPr="00D227F8" w:rsidRDefault="00D227F8" w:rsidP="00D227F8">
      <w:pPr>
        <w:rPr>
          <w:szCs w:val="24"/>
        </w:rPr>
      </w:pPr>
      <w:r w:rsidRPr="00D227F8">
        <w:rPr>
          <w:szCs w:val="24"/>
        </w:rPr>
        <w:t xml:space="preserve"> (</w:t>
      </w:r>
      <w:proofErr w:type="spellStart"/>
      <w:r w:rsidRPr="00D227F8">
        <w:rPr>
          <w:szCs w:val="24"/>
        </w:rPr>
        <w:t>i</w:t>
      </w:r>
      <w:proofErr w:type="spellEnd"/>
      <w:r w:rsidRPr="00D227F8">
        <w:rPr>
          <w:szCs w:val="24"/>
        </w:rPr>
        <w:t xml:space="preserve">) details of the intended use of the building, including the intended use of each </w:t>
      </w:r>
      <w:proofErr w:type="gramStart"/>
      <w:r w:rsidRPr="00D227F8">
        <w:rPr>
          <w:szCs w:val="24"/>
        </w:rPr>
        <w:t>storey;</w:t>
      </w:r>
      <w:proofErr w:type="gramEnd"/>
      <w:r w:rsidRPr="00D227F8">
        <w:rPr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27F8" w:rsidRPr="00D227F8" w14:paraId="772C7F30" w14:textId="77777777" w:rsidTr="008D4A5D">
        <w:tc>
          <w:tcPr>
            <w:tcW w:w="9016" w:type="dxa"/>
          </w:tcPr>
          <w:p w14:paraId="4271D44E" w14:textId="77777777" w:rsidR="00D227F8" w:rsidRPr="00D227F8" w:rsidRDefault="00D227F8" w:rsidP="00D227F8">
            <w:pPr>
              <w:spacing w:after="160" w:line="259" w:lineRule="auto"/>
            </w:pPr>
          </w:p>
          <w:p w14:paraId="23EA863C" w14:textId="77777777" w:rsidR="00D227F8" w:rsidRPr="00D227F8" w:rsidRDefault="00D227F8" w:rsidP="00D227F8">
            <w:pPr>
              <w:spacing w:after="160" w:line="259" w:lineRule="auto"/>
            </w:pPr>
          </w:p>
        </w:tc>
      </w:tr>
    </w:tbl>
    <w:p w14:paraId="01185B03" w14:textId="77777777" w:rsidR="00D227F8" w:rsidRPr="00D227F8" w:rsidRDefault="00D227F8" w:rsidP="00D227F8">
      <w:pPr>
        <w:rPr>
          <w:szCs w:val="24"/>
        </w:rPr>
      </w:pPr>
    </w:p>
    <w:p w14:paraId="1E683E42" w14:textId="77777777" w:rsidR="00D227F8" w:rsidRPr="00D227F8" w:rsidRDefault="00D227F8" w:rsidP="00D227F8">
      <w:pPr>
        <w:rPr>
          <w:szCs w:val="24"/>
        </w:rPr>
      </w:pPr>
      <w:r w:rsidRPr="00D227F8">
        <w:rPr>
          <w:szCs w:val="24"/>
        </w:rPr>
        <w:t xml:space="preserve">(ii) the height of the building after the proposed </w:t>
      </w:r>
      <w:proofErr w:type="gramStart"/>
      <w:r w:rsidRPr="00D227F8">
        <w:rPr>
          <w:szCs w:val="24"/>
        </w:rPr>
        <w:t>work;</w:t>
      </w:r>
      <w:proofErr w:type="gramEnd"/>
      <w:r w:rsidRPr="00D227F8">
        <w:rPr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27F8" w:rsidRPr="00D227F8" w14:paraId="4AE0231A" w14:textId="77777777" w:rsidTr="008D4A5D">
        <w:tc>
          <w:tcPr>
            <w:tcW w:w="9016" w:type="dxa"/>
          </w:tcPr>
          <w:p w14:paraId="20293E59" w14:textId="77777777" w:rsidR="00D227F8" w:rsidRPr="00D227F8" w:rsidRDefault="00D227F8" w:rsidP="00D227F8">
            <w:pPr>
              <w:spacing w:after="160" w:line="259" w:lineRule="auto"/>
            </w:pPr>
          </w:p>
          <w:p w14:paraId="6949AF8A" w14:textId="77777777" w:rsidR="00D227F8" w:rsidRPr="00D227F8" w:rsidRDefault="00D227F8" w:rsidP="00D227F8">
            <w:pPr>
              <w:spacing w:after="160" w:line="259" w:lineRule="auto"/>
            </w:pPr>
          </w:p>
        </w:tc>
      </w:tr>
    </w:tbl>
    <w:p w14:paraId="13AF7610" w14:textId="77777777" w:rsidR="00D227F8" w:rsidRPr="00D227F8" w:rsidRDefault="00D227F8" w:rsidP="00D227F8">
      <w:pPr>
        <w:rPr>
          <w:szCs w:val="24"/>
        </w:rPr>
      </w:pPr>
    </w:p>
    <w:p w14:paraId="4D510094" w14:textId="77777777" w:rsidR="00D227F8" w:rsidRPr="00D227F8" w:rsidRDefault="00D227F8" w:rsidP="00D227F8">
      <w:pPr>
        <w:rPr>
          <w:szCs w:val="24"/>
        </w:rPr>
      </w:pPr>
      <w:r w:rsidRPr="00D227F8">
        <w:rPr>
          <w:szCs w:val="24"/>
        </w:rPr>
        <w:t xml:space="preserve">(iii) the number of </w:t>
      </w:r>
      <w:proofErr w:type="spellStart"/>
      <w:r w:rsidRPr="00D227F8">
        <w:rPr>
          <w:szCs w:val="24"/>
        </w:rPr>
        <w:t>storeys</w:t>
      </w:r>
      <w:proofErr w:type="spellEnd"/>
      <w:r w:rsidRPr="00D227F8">
        <w:rPr>
          <w:szCs w:val="24"/>
        </w:rPr>
        <w:t xml:space="preserve"> in the building after the proposed work as determined in accordance with regulation 6 of the Higher-Risk Buildings (Descriptions and Supplementary Provisions) Regulations </w:t>
      </w:r>
      <w:proofErr w:type="gramStart"/>
      <w:r w:rsidRPr="00D227F8">
        <w:rPr>
          <w:szCs w:val="24"/>
        </w:rPr>
        <w:t>2023;</w:t>
      </w:r>
      <w:proofErr w:type="gramEnd"/>
      <w:r w:rsidRPr="00D227F8">
        <w:rPr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27F8" w:rsidRPr="00D227F8" w14:paraId="7CE8B92F" w14:textId="77777777" w:rsidTr="008D4A5D">
        <w:tc>
          <w:tcPr>
            <w:tcW w:w="9016" w:type="dxa"/>
          </w:tcPr>
          <w:p w14:paraId="37901385" w14:textId="77777777" w:rsidR="00D227F8" w:rsidRPr="00D227F8" w:rsidRDefault="00D227F8" w:rsidP="00D227F8">
            <w:pPr>
              <w:spacing w:after="160" w:line="259" w:lineRule="auto"/>
            </w:pPr>
          </w:p>
          <w:p w14:paraId="2D49A26B" w14:textId="77777777" w:rsidR="00D227F8" w:rsidRPr="00D227F8" w:rsidRDefault="00D227F8" w:rsidP="00D227F8">
            <w:pPr>
              <w:spacing w:after="160" w:line="259" w:lineRule="auto"/>
            </w:pPr>
          </w:p>
        </w:tc>
      </w:tr>
    </w:tbl>
    <w:p w14:paraId="071549DF" w14:textId="77777777" w:rsidR="00D227F8" w:rsidRPr="00D227F8" w:rsidRDefault="00D227F8" w:rsidP="00D227F8">
      <w:pPr>
        <w:rPr>
          <w:szCs w:val="24"/>
        </w:rPr>
      </w:pPr>
    </w:p>
    <w:p w14:paraId="56BFA4FC" w14:textId="77777777" w:rsidR="00D227F8" w:rsidRPr="00D227F8" w:rsidRDefault="00D227F8" w:rsidP="00D227F8">
      <w:pPr>
        <w:rPr>
          <w:szCs w:val="24"/>
        </w:rPr>
      </w:pPr>
      <w:r w:rsidRPr="00D227F8">
        <w:rPr>
          <w:szCs w:val="24"/>
        </w:rPr>
        <w:t xml:space="preserve">(iv) the provision to be made for the drainage of the </w:t>
      </w:r>
      <w:proofErr w:type="gramStart"/>
      <w:r w:rsidRPr="00D227F8">
        <w:rPr>
          <w:szCs w:val="24"/>
        </w:rPr>
        <w:t>building;</w:t>
      </w:r>
      <w:proofErr w:type="gramEnd"/>
      <w:r w:rsidRPr="00D227F8">
        <w:rPr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27F8" w:rsidRPr="00D227F8" w14:paraId="1DA25919" w14:textId="77777777" w:rsidTr="008D4A5D">
        <w:tc>
          <w:tcPr>
            <w:tcW w:w="9016" w:type="dxa"/>
          </w:tcPr>
          <w:p w14:paraId="11294180" w14:textId="77777777" w:rsidR="00D227F8" w:rsidRPr="00D227F8" w:rsidRDefault="00D227F8" w:rsidP="00D227F8">
            <w:pPr>
              <w:spacing w:after="160" w:line="259" w:lineRule="auto"/>
            </w:pPr>
          </w:p>
          <w:p w14:paraId="76C278D4" w14:textId="77777777" w:rsidR="00D227F8" w:rsidRPr="00D227F8" w:rsidRDefault="00D227F8" w:rsidP="00D227F8">
            <w:pPr>
              <w:spacing w:after="160" w:line="259" w:lineRule="auto"/>
            </w:pPr>
          </w:p>
        </w:tc>
      </w:tr>
    </w:tbl>
    <w:p w14:paraId="7840E620" w14:textId="77777777" w:rsidR="00D227F8" w:rsidRPr="00D227F8" w:rsidRDefault="00D227F8" w:rsidP="00D227F8">
      <w:pPr>
        <w:rPr>
          <w:szCs w:val="24"/>
        </w:rPr>
      </w:pPr>
    </w:p>
    <w:p w14:paraId="3938BA20" w14:textId="77777777" w:rsidR="00D227F8" w:rsidRDefault="00D227F8" w:rsidP="00D227F8">
      <w:pPr>
        <w:rPr>
          <w:szCs w:val="24"/>
        </w:rPr>
      </w:pPr>
    </w:p>
    <w:p w14:paraId="6CC955DB" w14:textId="2A8130C5" w:rsidR="00D227F8" w:rsidRPr="00D227F8" w:rsidRDefault="00D227F8" w:rsidP="00D227F8">
      <w:pPr>
        <w:rPr>
          <w:szCs w:val="24"/>
        </w:rPr>
      </w:pPr>
      <w:r w:rsidRPr="00D227F8">
        <w:rPr>
          <w:szCs w:val="24"/>
        </w:rPr>
        <w:t xml:space="preserve">(v) where paragraph H4 of Schedule 1 imposes a requirement, the precautions to be taken in the building over a drain, sewer or disposal main to comply with the requirements of that </w:t>
      </w:r>
      <w:proofErr w:type="gramStart"/>
      <w:r w:rsidRPr="00D227F8">
        <w:rPr>
          <w:szCs w:val="24"/>
        </w:rPr>
        <w:t>paragraph;</w:t>
      </w:r>
      <w:proofErr w:type="gramEnd"/>
    </w:p>
    <w:p w14:paraId="02EF92B2" w14:textId="77777777" w:rsidR="00D227F8" w:rsidRPr="00D227F8" w:rsidRDefault="00D227F8" w:rsidP="00D227F8">
      <w:pPr>
        <w:rPr>
          <w:szCs w:val="24"/>
        </w:rPr>
      </w:pPr>
      <w:r w:rsidRPr="00D227F8">
        <w:rPr>
          <w:szCs w:val="24"/>
        </w:rPr>
        <w:t>(vi) the steps to be taken to comply with any local enactment that applies; and</w:t>
      </w:r>
    </w:p>
    <w:p w14:paraId="3BDB6BF0" w14:textId="77777777" w:rsidR="00D227F8" w:rsidRPr="00D227F8" w:rsidRDefault="00D227F8" w:rsidP="00D227F8">
      <w:pPr>
        <w:rPr>
          <w:szCs w:val="24"/>
        </w:rPr>
      </w:pPr>
      <w:r w:rsidRPr="00D227F8">
        <w:rPr>
          <w:szCs w:val="24"/>
        </w:rPr>
        <w:t xml:space="preserve">(vii) a statement setting out— </w:t>
      </w:r>
    </w:p>
    <w:p w14:paraId="7DC5F830" w14:textId="5ABA93A4" w:rsidR="00F86C7A" w:rsidRPr="00F86C7A" w:rsidRDefault="00F86C7A" w:rsidP="00D227F8">
      <w:pPr>
        <w:rPr>
          <w:b/>
          <w:bCs/>
          <w:szCs w:val="24"/>
        </w:rPr>
      </w:pPr>
      <w:r w:rsidRPr="00F86C7A">
        <w:rPr>
          <w:b/>
          <w:bCs/>
          <w:szCs w:val="24"/>
        </w:rPr>
        <w:t xml:space="preserve">Commencement. </w:t>
      </w:r>
    </w:p>
    <w:p w14:paraId="6BC8B5A5" w14:textId="3F12407D" w:rsidR="00D227F8" w:rsidRPr="00D227F8" w:rsidRDefault="00F86C7A" w:rsidP="00D227F8">
      <w:pPr>
        <w:rPr>
          <w:szCs w:val="24"/>
        </w:rPr>
      </w:pPr>
      <w:r>
        <w:rPr>
          <w:szCs w:val="24"/>
        </w:rPr>
        <w:t>T</w:t>
      </w:r>
      <w:r w:rsidR="00D227F8" w:rsidRPr="00D227F8">
        <w:rPr>
          <w:szCs w:val="24"/>
        </w:rPr>
        <w:t xml:space="preserve">he date when it is proposed the work will reach the point when it is to be regarded as commenced in accordance with regulation 46A (lapse of building control approval: commencement of work); </w:t>
      </w:r>
      <w:r>
        <w:rPr>
          <w:szCs w:val="24"/>
        </w:rPr>
        <w:t>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27F8" w:rsidRPr="00D227F8" w14:paraId="5A2F9F60" w14:textId="77777777" w:rsidTr="008D4A5D">
        <w:tc>
          <w:tcPr>
            <w:tcW w:w="9016" w:type="dxa"/>
          </w:tcPr>
          <w:p w14:paraId="0DED7B86" w14:textId="77777777" w:rsidR="00D227F8" w:rsidRPr="00D227F8" w:rsidRDefault="00D227F8" w:rsidP="00D227F8">
            <w:pPr>
              <w:spacing w:after="160" w:line="259" w:lineRule="auto"/>
            </w:pPr>
          </w:p>
          <w:p w14:paraId="6AA86B77" w14:textId="77777777" w:rsidR="00D227F8" w:rsidRPr="00D227F8" w:rsidRDefault="00D227F8" w:rsidP="00D227F8">
            <w:pPr>
              <w:spacing w:after="160" w:line="259" w:lineRule="auto"/>
            </w:pPr>
          </w:p>
        </w:tc>
      </w:tr>
    </w:tbl>
    <w:p w14:paraId="70021C56" w14:textId="77777777" w:rsidR="00D227F8" w:rsidRPr="00D227F8" w:rsidRDefault="00D227F8" w:rsidP="00D227F8">
      <w:pPr>
        <w:rPr>
          <w:szCs w:val="24"/>
        </w:rPr>
      </w:pPr>
    </w:p>
    <w:p w14:paraId="1C05EFC1" w14:textId="27141F3A" w:rsidR="00D227F8" w:rsidRPr="00D227F8" w:rsidRDefault="00F86C7A" w:rsidP="00D227F8">
      <w:pPr>
        <w:rPr>
          <w:szCs w:val="24"/>
        </w:rPr>
      </w:pPr>
      <w:r>
        <w:rPr>
          <w:szCs w:val="24"/>
        </w:rPr>
        <w:t>W</w:t>
      </w:r>
      <w:r w:rsidR="00D227F8" w:rsidRPr="00D227F8">
        <w:rPr>
          <w:szCs w:val="24"/>
        </w:rPr>
        <w:t>here the work does not consist of work to which paragraph (2) or (3) of regulation 46A applies, details of the work which the client considers amounts to 15% of the proposed work.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27F8" w:rsidRPr="00D227F8" w14:paraId="3E3A130F" w14:textId="77777777" w:rsidTr="008D4A5D">
        <w:tc>
          <w:tcPr>
            <w:tcW w:w="9016" w:type="dxa"/>
          </w:tcPr>
          <w:p w14:paraId="2ACB70CB" w14:textId="77777777" w:rsidR="00D227F8" w:rsidRPr="00D227F8" w:rsidRDefault="00D227F8" w:rsidP="00D227F8">
            <w:pPr>
              <w:spacing w:after="160" w:line="259" w:lineRule="auto"/>
            </w:pPr>
          </w:p>
          <w:p w14:paraId="59B2DFA1" w14:textId="77777777" w:rsidR="00D227F8" w:rsidRPr="00D227F8" w:rsidRDefault="00D227F8" w:rsidP="00D227F8">
            <w:pPr>
              <w:spacing w:after="160" w:line="259" w:lineRule="auto"/>
            </w:pPr>
          </w:p>
        </w:tc>
      </w:tr>
    </w:tbl>
    <w:p w14:paraId="54F9EBAF" w14:textId="77777777" w:rsidR="00D227F8" w:rsidRPr="00D227F8" w:rsidRDefault="00D227F8" w:rsidP="00D227F8">
      <w:pPr>
        <w:rPr>
          <w:szCs w:val="24"/>
        </w:rPr>
      </w:pPr>
    </w:p>
    <w:p w14:paraId="12D36C1F" w14:textId="4F568636" w:rsidR="00D227F8" w:rsidRPr="006A6FB2" w:rsidRDefault="00995B0C" w:rsidP="504AA1CB">
      <w:pPr>
        <w:rPr>
          <w:b/>
          <w:bCs/>
        </w:rPr>
      </w:pPr>
      <w:r w:rsidRPr="504AA1CB">
        <w:rPr>
          <w:b/>
          <w:bCs/>
        </w:rPr>
        <w:t>W</w:t>
      </w:r>
      <w:r w:rsidR="00D227F8" w:rsidRPr="504AA1CB">
        <w:rPr>
          <w:b/>
          <w:bCs/>
        </w:rPr>
        <w:t>here the application is made by someone on behalf of the client, a statement</w:t>
      </w:r>
      <w:r w:rsidR="0093200B" w:rsidRPr="504AA1CB">
        <w:rPr>
          <w:b/>
          <w:bCs/>
        </w:rPr>
        <w:t xml:space="preserve"> is to be attached</w:t>
      </w:r>
      <w:r w:rsidR="00D227F8" w:rsidRPr="504AA1CB">
        <w:rPr>
          <w:b/>
          <w:bCs/>
        </w:rPr>
        <w:t xml:space="preserve"> signed by the client</w:t>
      </w:r>
      <w:r w:rsidR="4827E38C" w:rsidRPr="504AA1CB">
        <w:rPr>
          <w:b/>
          <w:bCs/>
        </w:rPr>
        <w:t xml:space="preserve"> or a statement sent via email from the client</w:t>
      </w:r>
      <w:r w:rsidR="00D227F8" w:rsidRPr="504AA1CB">
        <w:rPr>
          <w:b/>
          <w:bCs/>
        </w:rPr>
        <w:t xml:space="preserve"> confirming they agree to the application being made and that the information contained in the application is correct.</w:t>
      </w:r>
    </w:p>
    <w:p w14:paraId="7FA0C4FE" w14:textId="1B7316A6" w:rsidR="00D227F8" w:rsidRPr="00D227F8" w:rsidRDefault="00D227F8" w:rsidP="00D227F8">
      <w:pPr>
        <w:rPr>
          <w:b/>
          <w:bCs/>
          <w:szCs w:val="24"/>
        </w:rPr>
      </w:pPr>
      <w:r w:rsidRPr="00D227F8">
        <w:rPr>
          <w:b/>
          <w:bCs/>
          <w:szCs w:val="24"/>
        </w:rPr>
        <w:t>This application is an application for building control approval with full plans given under regulation 12(2)(b) and by submitting I am agreeing to a decision on the plans being issued with</w:t>
      </w:r>
      <w:r w:rsidR="0078319C">
        <w:rPr>
          <w:b/>
          <w:bCs/>
          <w:szCs w:val="24"/>
        </w:rPr>
        <w:t>in</w:t>
      </w:r>
      <w:r w:rsidRPr="00D227F8">
        <w:rPr>
          <w:b/>
          <w:bCs/>
          <w:szCs w:val="24"/>
        </w:rPr>
        <w:t xml:space="preserve"> 8 weeks of validation, which may be extended upon written agreement.</w:t>
      </w:r>
    </w:p>
    <w:p w14:paraId="55B2479F" w14:textId="77777777" w:rsidR="00D227F8" w:rsidRPr="00D227F8" w:rsidRDefault="00D227F8" w:rsidP="00D227F8">
      <w:pPr>
        <w:rPr>
          <w:b/>
          <w:bCs/>
          <w:szCs w:val="24"/>
        </w:rPr>
      </w:pPr>
      <w:r w:rsidRPr="00D227F8">
        <w:rPr>
          <w:b/>
          <w:bCs/>
          <w:szCs w:val="24"/>
        </w:rPr>
        <w:t>By completing and submitting this form you are confirming all the relevant requirements of Part 2A (</w:t>
      </w:r>
      <w:proofErr w:type="spellStart"/>
      <w:r w:rsidRPr="00D227F8">
        <w:rPr>
          <w:b/>
          <w:bCs/>
          <w:szCs w:val="24"/>
        </w:rPr>
        <w:t>dutyholders</w:t>
      </w:r>
      <w:proofErr w:type="spellEnd"/>
      <w:r w:rsidRPr="00D227F8">
        <w:rPr>
          <w:b/>
          <w:bCs/>
          <w:szCs w:val="24"/>
        </w:rPr>
        <w:t>) has been complied with.</w:t>
      </w:r>
    </w:p>
    <w:p w14:paraId="2509B495" w14:textId="77777777" w:rsidR="00D227F8" w:rsidRDefault="00D227F8" w:rsidP="00D227F8">
      <w:pPr>
        <w:rPr>
          <w:b/>
          <w:bCs/>
          <w:i/>
          <w:iCs/>
          <w:szCs w:val="24"/>
        </w:rPr>
      </w:pPr>
    </w:p>
    <w:p w14:paraId="39B98DCF" w14:textId="77777777" w:rsidR="00D227F8" w:rsidRDefault="00D227F8" w:rsidP="00D227F8">
      <w:pPr>
        <w:rPr>
          <w:b/>
          <w:bCs/>
          <w:i/>
          <w:iCs/>
          <w:szCs w:val="24"/>
        </w:rPr>
      </w:pPr>
    </w:p>
    <w:p w14:paraId="379409C5" w14:textId="77777777" w:rsidR="00FC1F58" w:rsidRDefault="00FC1F58" w:rsidP="00D227F8">
      <w:pPr>
        <w:rPr>
          <w:b/>
          <w:bCs/>
          <w:i/>
          <w:iCs/>
          <w:szCs w:val="24"/>
        </w:rPr>
      </w:pPr>
    </w:p>
    <w:p w14:paraId="691ED414" w14:textId="77777777" w:rsidR="00FC1F58" w:rsidRDefault="00FC1F58" w:rsidP="00D227F8">
      <w:pPr>
        <w:rPr>
          <w:b/>
          <w:bCs/>
          <w:i/>
          <w:iCs/>
          <w:szCs w:val="24"/>
        </w:rPr>
      </w:pPr>
    </w:p>
    <w:p w14:paraId="00E6ABED" w14:textId="77777777" w:rsidR="00D227F8" w:rsidRDefault="00D227F8" w:rsidP="00D227F8">
      <w:pPr>
        <w:rPr>
          <w:b/>
          <w:bCs/>
          <w:i/>
          <w:iCs/>
          <w:szCs w:val="24"/>
        </w:rPr>
      </w:pPr>
    </w:p>
    <w:p w14:paraId="3AAD7142" w14:textId="77777777" w:rsidR="00D227F8" w:rsidRDefault="00D227F8" w:rsidP="00D227F8">
      <w:pPr>
        <w:rPr>
          <w:b/>
          <w:bCs/>
          <w:i/>
          <w:iCs/>
          <w:szCs w:val="24"/>
        </w:rPr>
      </w:pPr>
    </w:p>
    <w:p w14:paraId="3CF419B5" w14:textId="77777777" w:rsidR="00D227F8" w:rsidRDefault="00D227F8" w:rsidP="00D227F8">
      <w:pPr>
        <w:rPr>
          <w:b/>
          <w:bCs/>
          <w:i/>
          <w:iCs/>
          <w:szCs w:val="24"/>
        </w:rPr>
      </w:pPr>
    </w:p>
    <w:p w14:paraId="337288A3" w14:textId="2ADEB5E0" w:rsidR="00D227F8" w:rsidRPr="002F60E3" w:rsidRDefault="00D227F8" w:rsidP="00D227F8">
      <w:pPr>
        <w:rPr>
          <w:i/>
          <w:iCs/>
          <w:szCs w:val="24"/>
        </w:rPr>
      </w:pPr>
      <w:r w:rsidRPr="002F60E3">
        <w:rPr>
          <w:i/>
          <w:iCs/>
          <w:szCs w:val="24"/>
        </w:rPr>
        <w:t xml:space="preserve">NOTE - Plans are only full plans if they consist of— </w:t>
      </w:r>
    </w:p>
    <w:p w14:paraId="4BF0A1F1" w14:textId="77777777" w:rsidR="00D227F8" w:rsidRPr="002F60E3" w:rsidRDefault="00D227F8" w:rsidP="00D227F8">
      <w:pPr>
        <w:rPr>
          <w:i/>
          <w:iCs/>
          <w:szCs w:val="24"/>
        </w:rPr>
      </w:pPr>
      <w:r w:rsidRPr="002F60E3">
        <w:rPr>
          <w:i/>
          <w:iCs/>
          <w:szCs w:val="24"/>
        </w:rPr>
        <w:t xml:space="preserve">(a) a description of the proposed building work, renovation or replacement of a thermal element, change to the building’s energy status or material change of </w:t>
      </w:r>
      <w:proofErr w:type="gramStart"/>
      <w:r w:rsidRPr="002F60E3">
        <w:rPr>
          <w:i/>
          <w:iCs/>
          <w:szCs w:val="24"/>
        </w:rPr>
        <w:t>use;</w:t>
      </w:r>
      <w:proofErr w:type="gramEnd"/>
      <w:r w:rsidRPr="002F60E3">
        <w:rPr>
          <w:i/>
          <w:iCs/>
          <w:szCs w:val="24"/>
        </w:rPr>
        <w:t xml:space="preserve"> </w:t>
      </w:r>
    </w:p>
    <w:p w14:paraId="69817463" w14:textId="77777777" w:rsidR="00D227F8" w:rsidRPr="002F60E3" w:rsidRDefault="00D227F8" w:rsidP="00D227F8">
      <w:pPr>
        <w:rPr>
          <w:i/>
          <w:iCs/>
          <w:szCs w:val="24"/>
        </w:rPr>
      </w:pPr>
      <w:r w:rsidRPr="002F60E3">
        <w:rPr>
          <w:i/>
          <w:iCs/>
          <w:szCs w:val="24"/>
        </w:rPr>
        <w:t xml:space="preserve">(b) the plans, particulars and statements required by paragraphs (1), (1A) and (2) of regulation </w:t>
      </w:r>
      <w:proofErr w:type="gramStart"/>
      <w:r w:rsidRPr="002F60E3">
        <w:rPr>
          <w:i/>
          <w:iCs/>
          <w:szCs w:val="24"/>
        </w:rPr>
        <w:t>13;</w:t>
      </w:r>
      <w:proofErr w:type="gramEnd"/>
      <w:r w:rsidRPr="002F60E3">
        <w:rPr>
          <w:i/>
          <w:iCs/>
          <w:szCs w:val="24"/>
        </w:rPr>
        <w:t xml:space="preserve"> </w:t>
      </w:r>
    </w:p>
    <w:p w14:paraId="265AF200" w14:textId="77777777" w:rsidR="00D227F8" w:rsidRPr="002F60E3" w:rsidRDefault="00D227F8" w:rsidP="00D227F8">
      <w:pPr>
        <w:rPr>
          <w:i/>
          <w:iCs/>
          <w:szCs w:val="24"/>
        </w:rPr>
      </w:pPr>
      <w:r w:rsidRPr="002F60E3">
        <w:rPr>
          <w:i/>
          <w:iCs/>
          <w:szCs w:val="24"/>
        </w:rPr>
        <w:t xml:space="preserve">(c) where paragraph H4 of Schedule 1 imposes a requirement, particulars of the precautions to be taken in building over a drain, </w:t>
      </w:r>
      <w:proofErr w:type="gramStart"/>
      <w:r w:rsidRPr="002F60E3">
        <w:rPr>
          <w:i/>
          <w:iCs/>
          <w:szCs w:val="24"/>
        </w:rPr>
        <w:t>sewer</w:t>
      </w:r>
      <w:proofErr w:type="gramEnd"/>
      <w:r w:rsidRPr="002F60E3">
        <w:rPr>
          <w:i/>
          <w:iCs/>
          <w:szCs w:val="24"/>
        </w:rPr>
        <w:t xml:space="preserve"> or disposal main to comply with the requirements of that paragraph; and </w:t>
      </w:r>
    </w:p>
    <w:p w14:paraId="0A02C365" w14:textId="77777777" w:rsidR="00D227F8" w:rsidRPr="002F60E3" w:rsidRDefault="00D227F8" w:rsidP="00D227F8">
      <w:pPr>
        <w:rPr>
          <w:i/>
          <w:iCs/>
          <w:szCs w:val="24"/>
        </w:rPr>
      </w:pPr>
      <w:r w:rsidRPr="002F60E3">
        <w:rPr>
          <w:i/>
          <w:iCs/>
          <w:szCs w:val="24"/>
        </w:rPr>
        <w:t>(d) any other plans which are necessary to show that the work would comply with these Regulations.</w:t>
      </w:r>
    </w:p>
    <w:p w14:paraId="270EA18E" w14:textId="77777777" w:rsidR="00D227F8" w:rsidRPr="002F60E3" w:rsidRDefault="00D227F8" w:rsidP="00D227F8">
      <w:pPr>
        <w:rPr>
          <w:szCs w:val="24"/>
        </w:rPr>
      </w:pPr>
      <w:r w:rsidRPr="002F60E3">
        <w:rPr>
          <w:szCs w:val="24"/>
        </w:rPr>
        <w:t>* ’details’ mean name, address, telephone number and email address</w:t>
      </w:r>
    </w:p>
    <w:p w14:paraId="77589056" w14:textId="77777777" w:rsidR="00D227F8" w:rsidRPr="002F60E3" w:rsidRDefault="00D227F8" w:rsidP="00D227F8">
      <w:pPr>
        <w:rPr>
          <w:szCs w:val="24"/>
        </w:rPr>
      </w:pPr>
      <w:r w:rsidRPr="002F60E3">
        <w:rPr>
          <w:szCs w:val="24"/>
        </w:rPr>
        <w:t># If the principal contractor is not known at submission these details must be provided to the Local Authority before the construction phase begins</w:t>
      </w:r>
    </w:p>
    <w:p w14:paraId="1BA62596" w14:textId="159B6932" w:rsidR="00D227F8" w:rsidRDefault="00FC1F58" w:rsidP="00D227F8">
      <w:pPr>
        <w:rPr>
          <w:b/>
          <w:bCs/>
          <w:szCs w:val="24"/>
        </w:rPr>
      </w:pPr>
      <w:r>
        <w:rPr>
          <w:b/>
          <w:bCs/>
          <w:szCs w:val="24"/>
        </w:rPr>
        <w:t>Important information – client appointment of principal contractor</w:t>
      </w:r>
      <w:r w:rsidR="002F60E3">
        <w:rPr>
          <w:b/>
          <w:bCs/>
          <w:szCs w:val="24"/>
        </w:rPr>
        <w:t xml:space="preserve"> and designer.</w:t>
      </w:r>
    </w:p>
    <w:p w14:paraId="7CB5D2F4" w14:textId="05DE9A89" w:rsidR="002F60E3" w:rsidRDefault="002F60E3" w:rsidP="00D227F8">
      <w:pPr>
        <w:rPr>
          <w:b/>
          <w:bCs/>
          <w:szCs w:val="24"/>
        </w:rPr>
      </w:pPr>
      <w:r>
        <w:rPr>
          <w:b/>
          <w:bCs/>
          <w:szCs w:val="24"/>
        </w:rPr>
        <w:t>If a domestic client fails to appoint, as per Regulation 11D, these roles automatically default as follows</w:t>
      </w:r>
      <w:r w:rsidR="00AD28C3">
        <w:rPr>
          <w:b/>
          <w:bCs/>
          <w:szCs w:val="24"/>
        </w:rPr>
        <w:t>:</w:t>
      </w:r>
    </w:p>
    <w:p w14:paraId="3D60E733" w14:textId="0566B570" w:rsidR="00AD28C3" w:rsidRDefault="00AD28C3" w:rsidP="00AD28C3">
      <w:pPr>
        <w:pStyle w:val="ListParagraph"/>
        <w:numPr>
          <w:ilvl w:val="0"/>
          <w:numId w:val="34"/>
        </w:numPr>
        <w:rPr>
          <w:b/>
          <w:bCs/>
          <w:szCs w:val="24"/>
        </w:rPr>
      </w:pPr>
      <w:r>
        <w:rPr>
          <w:b/>
          <w:bCs/>
          <w:szCs w:val="24"/>
        </w:rPr>
        <w:t>The designer in control of the design phase of the project is the principal designer</w:t>
      </w:r>
      <w:r w:rsidR="00447B35">
        <w:rPr>
          <w:b/>
          <w:bCs/>
          <w:szCs w:val="24"/>
        </w:rPr>
        <w:t>.</w:t>
      </w:r>
    </w:p>
    <w:p w14:paraId="6F6DBA12" w14:textId="0236E972" w:rsidR="00AD28C3" w:rsidRDefault="00447B35" w:rsidP="00504DC9">
      <w:pPr>
        <w:pStyle w:val="ListParagraph"/>
        <w:numPr>
          <w:ilvl w:val="0"/>
          <w:numId w:val="34"/>
        </w:numPr>
        <w:rPr>
          <w:b/>
          <w:bCs/>
          <w:szCs w:val="24"/>
        </w:rPr>
      </w:pPr>
      <w:r>
        <w:rPr>
          <w:b/>
          <w:bCs/>
          <w:szCs w:val="24"/>
        </w:rPr>
        <w:t>The contractor in control of the construction phase of the project is the principal contracto</w:t>
      </w:r>
      <w:r w:rsidRPr="00504DC9">
        <w:rPr>
          <w:b/>
          <w:bCs/>
          <w:szCs w:val="24"/>
        </w:rPr>
        <w:t>r.</w:t>
      </w:r>
    </w:p>
    <w:p w14:paraId="7E095E8D" w14:textId="1E5336C6" w:rsidR="00504DC9" w:rsidRDefault="00504DC9" w:rsidP="00504DC9">
      <w:pPr>
        <w:rPr>
          <w:b/>
          <w:bCs/>
          <w:szCs w:val="24"/>
        </w:rPr>
      </w:pPr>
      <w:proofErr w:type="gramStart"/>
      <w:r>
        <w:rPr>
          <w:b/>
          <w:bCs/>
          <w:szCs w:val="24"/>
        </w:rPr>
        <w:t>The majority of</w:t>
      </w:r>
      <w:proofErr w:type="gramEnd"/>
      <w:r>
        <w:rPr>
          <w:b/>
          <w:bCs/>
          <w:szCs w:val="24"/>
        </w:rPr>
        <w:t xml:space="preserve"> commercial clients will have the appointments </w:t>
      </w:r>
      <w:r w:rsidR="005C4E60">
        <w:rPr>
          <w:b/>
          <w:bCs/>
          <w:szCs w:val="24"/>
        </w:rPr>
        <w:t>in place, however, if not the client can temporarily take on these roles until appointments are made, as per Regulation 11D</w:t>
      </w:r>
      <w:r w:rsidR="00761CE4">
        <w:rPr>
          <w:b/>
          <w:bCs/>
          <w:szCs w:val="24"/>
        </w:rPr>
        <w:t>.</w:t>
      </w:r>
    </w:p>
    <w:p w14:paraId="2617D179" w14:textId="438A6E23" w:rsidR="00761CE4" w:rsidRPr="00504DC9" w:rsidRDefault="00761CE4" w:rsidP="00504DC9">
      <w:pPr>
        <w:rPr>
          <w:b/>
          <w:bCs/>
          <w:szCs w:val="24"/>
        </w:rPr>
      </w:pPr>
      <w:r>
        <w:rPr>
          <w:b/>
          <w:bCs/>
          <w:szCs w:val="24"/>
        </w:rPr>
        <w:t>In all cases the duty holders must be aware of their responsibilities under the new regulations</w:t>
      </w:r>
      <w:r w:rsidR="00182A73">
        <w:rPr>
          <w:b/>
          <w:bCs/>
          <w:szCs w:val="24"/>
        </w:rPr>
        <w:t>, including the need to provide compliance declarations upon completion of the building work.</w:t>
      </w:r>
    </w:p>
    <w:p w14:paraId="4FFCA629" w14:textId="77777777" w:rsidR="00D227F8" w:rsidRPr="00D227F8" w:rsidRDefault="00624548" w:rsidP="00D227F8">
      <w:pPr>
        <w:rPr>
          <w:b/>
          <w:bCs/>
          <w:szCs w:val="24"/>
        </w:rPr>
      </w:pPr>
      <w:hyperlink r:id="rId10" w:history="1">
        <w:r w:rsidR="00D227F8" w:rsidRPr="00D227F8">
          <w:rPr>
            <w:rStyle w:val="Hyperlink"/>
            <w:b/>
            <w:bCs/>
            <w:szCs w:val="24"/>
          </w:rPr>
          <w:t>The Building Regulations etc. (Amendment) (England) Regulations 2023 (legislation.gov.uk)</w:t>
        </w:r>
      </w:hyperlink>
    </w:p>
    <w:p w14:paraId="2A7F555A" w14:textId="77777777" w:rsidR="00D227F8" w:rsidRPr="00D227F8" w:rsidRDefault="00624548" w:rsidP="00D227F8">
      <w:pPr>
        <w:rPr>
          <w:b/>
          <w:bCs/>
          <w:szCs w:val="24"/>
        </w:rPr>
      </w:pPr>
      <w:hyperlink r:id="rId11" w:history="1">
        <w:r w:rsidR="00D227F8" w:rsidRPr="00D227F8">
          <w:rPr>
            <w:rStyle w:val="Hyperlink"/>
            <w:b/>
            <w:bCs/>
            <w:szCs w:val="24"/>
          </w:rPr>
          <w:t xml:space="preserve">The </w:t>
        </w:r>
        <w:proofErr w:type="gramStart"/>
        <w:r w:rsidR="00D227F8" w:rsidRPr="00D227F8">
          <w:rPr>
            <w:rStyle w:val="Hyperlink"/>
            <w:b/>
            <w:bCs/>
            <w:szCs w:val="24"/>
          </w:rPr>
          <w:t>Building</w:t>
        </w:r>
        <w:proofErr w:type="gramEnd"/>
        <w:r w:rsidR="00D227F8" w:rsidRPr="00D227F8">
          <w:rPr>
            <w:rStyle w:val="Hyperlink"/>
            <w:b/>
            <w:bCs/>
            <w:szCs w:val="24"/>
          </w:rPr>
          <w:t xml:space="preserve"> (Higher-Risk Buildings Procedures) (England) Regulations 2023 (legislation.gov.uk)</w:t>
        </w:r>
      </w:hyperlink>
    </w:p>
    <w:p w14:paraId="40554578" w14:textId="77777777" w:rsidR="00D227F8" w:rsidRPr="00F93C60" w:rsidRDefault="00D227F8" w:rsidP="00F93C60">
      <w:pPr>
        <w:rPr>
          <w:szCs w:val="24"/>
          <w:u w:val="single"/>
        </w:rPr>
      </w:pPr>
    </w:p>
    <w:sectPr w:rsidR="00D227F8" w:rsidRPr="00F93C60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C225B" w14:textId="77777777" w:rsidR="00677E64" w:rsidRDefault="00677E64" w:rsidP="0040282F">
      <w:pPr>
        <w:spacing w:after="0" w:line="240" w:lineRule="auto"/>
      </w:pPr>
      <w:r>
        <w:separator/>
      </w:r>
    </w:p>
  </w:endnote>
  <w:endnote w:type="continuationSeparator" w:id="0">
    <w:p w14:paraId="4D509531" w14:textId="77777777" w:rsidR="00677E64" w:rsidRDefault="00677E64" w:rsidP="0040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49DEA" w14:textId="0847ACE1" w:rsidR="0040282F" w:rsidRDefault="0040282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5087C8" wp14:editId="0E704588">
              <wp:simplePos x="0" y="0"/>
              <wp:positionH relativeFrom="page">
                <wp:align>left</wp:align>
              </wp:positionH>
              <wp:positionV relativeFrom="paragraph">
                <wp:posOffset>194310</wp:posOffset>
              </wp:positionV>
              <wp:extent cx="7543800" cy="63500"/>
              <wp:effectExtent l="0" t="0" r="0" b="0"/>
              <wp:wrapNone/>
              <wp:docPr id="125445060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63500"/>
                      </a:xfrm>
                      <a:prstGeom prst="rect">
                        <a:avLst/>
                      </a:prstGeom>
                      <a:solidFill>
                        <a:srgbClr val="A832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880923" w14:textId="77777777" w:rsidR="0040282F" w:rsidRDefault="0040282F" w:rsidP="0040282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5087C8" id="Rectangle 2" o:spid="_x0000_s1026" style="position:absolute;margin-left:0;margin-top:15.3pt;width:594pt;height:5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WHlgQIAAGkFAAAOAAAAZHJzL2Uyb0RvYy54bWysVMFu2zAMvQ/YPwi6r07StM2COkXQosOA&#10;og3aDj0rshQbkEWNUmJnXz9KdpyuLXYYdpEpkXwkn0leXrW1YTuFvgKb8/HJiDNlJRSV3eT8x/Pt&#10;lxlnPghbCANW5XyvPL9afP502bi5mkAJplDICMT6eeNyXobg5lnmZalq4U/AKUtKDViLQFfcZAWK&#10;htBrk01Go/OsASwcglTe0+tNp+SLhK+1kuFBa68CMzmn3EI6MZ3reGaLSzHfoHBlJfs0xD9kUYvK&#10;UtAB6kYEwbZYvYOqK4ngQYcTCXUGWldSpRqomvHoTTVPpXAq1ULkeDfQ5P8frLzfPbkVEg2N83NP&#10;Yqyi1VjHL+XH2kTWfiBLtYFJerw4m57ORsSpJN356RmJhJIdnR368E1BzaKQc6R/kSgSuzsfOtOD&#10;SYzlwVTFbWVMuuBmfW2Q7QT9t+XsdDJb9uh/mBkbjS1Etw4xvmTHUpIU9kZFO2MflWZVQclPUiap&#10;y9QQR0ipbBh3qlIUqgs/ptIOtQ0eqdIEGJE1xR+we4DYwe+xuyx7++iqUpMOzqO/JdY5Dx4pMtgw&#10;ONeVBfwIwFBVfeTO/kBSR01kKbTrlkyiuIZiv0KG0E2Ld/K2ol94J3xYCaTxoJ9OIx8e6NAGmpxD&#10;L3FWAv766D3aU9eSlrOGxi3n/udWoOLMfLfUz1/H02mcz3SZnl1M6IKvNevXGrutr4E6Y0zLxckk&#10;RvtgDqJGqF9oMyxjVFIJKyl2zmXAw+U6dGuAdotUy2Uyo5l0ItzZJycjeCQ4tuhz+yLQ9X0caADu&#10;4TCaYv6mnTvb6GlhuQ2gq9TrR1576mmeUw/1uycujNf3ZHXckIvfAAAA//8DAFBLAwQUAAYACAAA&#10;ACEAb1SBwt4AAAAHAQAADwAAAGRycy9kb3ducmV2LnhtbEyPQUvDQBCF74L/YRnBi7SbqpQQMylF&#10;7UGEqG3B6zY7JsHsbMhO29hf7/akx/fe8N43+WJ0nTrQEFrPCLNpAoq48rblGmG7WU1SUEEMW9N5&#10;JoQfCrAoLi9yk1l/5A86rKVWsYRDZhAakT7TOlQNOROmvieO2ZcfnJEoh1rbwRxjuev0bZLMtTMt&#10;x4XG9PTYUPW93juE5yqtP6W8eXtdLZ/05l3K08upRLy+GpcPoIRG+TuGM35EhyIy7fyebVAdQnxE&#10;EO6SOahzOkvT6OwQ7qOji1z/5y9+AQAA//8DAFBLAQItABQABgAIAAAAIQC2gziS/gAAAOEBAAAT&#10;AAAAAAAAAAAAAAAAAAAAAABbQ29udGVudF9UeXBlc10ueG1sUEsBAi0AFAAGAAgAAAAhADj9If/W&#10;AAAAlAEAAAsAAAAAAAAAAAAAAAAALwEAAF9yZWxzLy5yZWxzUEsBAi0AFAAGAAgAAAAhACAFYeWB&#10;AgAAaQUAAA4AAAAAAAAAAAAAAAAALgIAAGRycy9lMm9Eb2MueG1sUEsBAi0AFAAGAAgAAAAhAG9U&#10;gcLeAAAABwEAAA8AAAAAAAAAAAAAAAAA2wQAAGRycy9kb3ducmV2LnhtbFBLBQYAAAAABAAEAPMA&#10;AADmBQAAAAA=&#10;" fillcolor="#a8328a" stroked="f" strokeweight="1pt">
              <v:textbox>
                <w:txbxContent>
                  <w:p w14:paraId="47880923" w14:textId="77777777" w:rsidR="0040282F" w:rsidRDefault="0040282F" w:rsidP="0040282F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0F83DDC4" w14:textId="77777777" w:rsidR="0040282F" w:rsidRDefault="0040282F">
    <w:pPr>
      <w:pStyle w:val="Footer"/>
    </w:pPr>
  </w:p>
  <w:p w14:paraId="4538F1B7" w14:textId="459E526F" w:rsidR="0040282F" w:rsidRDefault="0040282F">
    <w:pPr>
      <w:pStyle w:val="Footer"/>
    </w:pPr>
    <w:r>
      <w:t>Updated: September 2023</w:t>
    </w:r>
  </w:p>
  <w:p w14:paraId="21BA2520" w14:textId="6A7A7287" w:rsidR="0040282F" w:rsidRDefault="00D227F8">
    <w:pPr>
      <w:pStyle w:val="Footer"/>
    </w:pPr>
    <w:r>
      <w:t>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6AADF" w14:textId="77777777" w:rsidR="00677E64" w:rsidRDefault="00677E64" w:rsidP="0040282F">
      <w:pPr>
        <w:spacing w:after="0" w:line="240" w:lineRule="auto"/>
      </w:pPr>
      <w:r>
        <w:separator/>
      </w:r>
    </w:p>
  </w:footnote>
  <w:footnote w:type="continuationSeparator" w:id="0">
    <w:p w14:paraId="288803D8" w14:textId="77777777" w:rsidR="00677E64" w:rsidRDefault="00677E64" w:rsidP="00402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84A45" w14:textId="78335C3D" w:rsidR="0040282F" w:rsidRDefault="00D343A1" w:rsidP="00D343A1">
    <w:pPr>
      <w:pStyle w:val="Header"/>
      <w:ind w:left="4513" w:hanging="4513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5669994" wp14:editId="2C4ED489">
          <wp:simplePos x="0" y="0"/>
          <wp:positionH relativeFrom="margin">
            <wp:align>center</wp:align>
          </wp:positionH>
          <wp:positionV relativeFrom="paragraph">
            <wp:posOffset>-285896</wp:posOffset>
          </wp:positionV>
          <wp:extent cx="7235812" cy="1336430"/>
          <wp:effectExtent l="0" t="0" r="3810" b="0"/>
          <wp:wrapNone/>
          <wp:docPr id="1605401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4013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5812" cy="133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D6877E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FC963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8A5AA1"/>
    <w:multiLevelType w:val="hybridMultilevel"/>
    <w:tmpl w:val="574A49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8487D"/>
    <w:multiLevelType w:val="hybridMultilevel"/>
    <w:tmpl w:val="2F401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F3E89"/>
    <w:multiLevelType w:val="hybridMultilevel"/>
    <w:tmpl w:val="877621D0"/>
    <w:lvl w:ilvl="0" w:tplc="3B64D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F696F"/>
    <w:multiLevelType w:val="hybridMultilevel"/>
    <w:tmpl w:val="3A1A4DA6"/>
    <w:lvl w:ilvl="0" w:tplc="7C5A29B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F37D0"/>
    <w:multiLevelType w:val="hybridMultilevel"/>
    <w:tmpl w:val="41640828"/>
    <w:lvl w:ilvl="0" w:tplc="0809000F">
      <w:start w:val="1"/>
      <w:numFmt w:val="decimal"/>
      <w:lvlText w:val="%1."/>
      <w:lvlJc w:val="left"/>
      <w:pPr>
        <w:ind w:left="1485" w:hanging="360"/>
      </w:p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13387B08"/>
    <w:multiLevelType w:val="hybridMultilevel"/>
    <w:tmpl w:val="4B3A54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4408F6"/>
    <w:multiLevelType w:val="hybridMultilevel"/>
    <w:tmpl w:val="EE0A85F6"/>
    <w:lvl w:ilvl="0" w:tplc="7C5A29B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34C42"/>
    <w:multiLevelType w:val="hybridMultilevel"/>
    <w:tmpl w:val="0FCE936A"/>
    <w:lvl w:ilvl="0" w:tplc="7C5A29B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74CDD"/>
    <w:multiLevelType w:val="hybridMultilevel"/>
    <w:tmpl w:val="93FCA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20B1"/>
    <w:multiLevelType w:val="hybridMultilevel"/>
    <w:tmpl w:val="82FC7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C137E"/>
    <w:multiLevelType w:val="hybridMultilevel"/>
    <w:tmpl w:val="1A0827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C499E"/>
    <w:multiLevelType w:val="hybridMultilevel"/>
    <w:tmpl w:val="2BD4B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67C85"/>
    <w:multiLevelType w:val="hybridMultilevel"/>
    <w:tmpl w:val="9DBE24DE"/>
    <w:lvl w:ilvl="0" w:tplc="3B64D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2766B"/>
    <w:multiLevelType w:val="hybridMultilevel"/>
    <w:tmpl w:val="79845A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2627D"/>
    <w:multiLevelType w:val="hybridMultilevel"/>
    <w:tmpl w:val="641CFD72"/>
    <w:lvl w:ilvl="0" w:tplc="7C5A29B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106EC"/>
    <w:multiLevelType w:val="hybridMultilevel"/>
    <w:tmpl w:val="966E6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74AF3"/>
    <w:multiLevelType w:val="hybridMultilevel"/>
    <w:tmpl w:val="3F5CF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D1C31"/>
    <w:multiLevelType w:val="hybridMultilevel"/>
    <w:tmpl w:val="51C8E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A281F"/>
    <w:multiLevelType w:val="hybridMultilevel"/>
    <w:tmpl w:val="E2685CF8"/>
    <w:lvl w:ilvl="0" w:tplc="3B64D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321D2"/>
    <w:multiLevelType w:val="hybridMultilevel"/>
    <w:tmpl w:val="9028CE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35BAD"/>
    <w:multiLevelType w:val="hybridMultilevel"/>
    <w:tmpl w:val="92D0CDBA"/>
    <w:lvl w:ilvl="0" w:tplc="7C5A29B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E247A"/>
    <w:multiLevelType w:val="hybridMultilevel"/>
    <w:tmpl w:val="A92A26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65537"/>
    <w:multiLevelType w:val="hybridMultilevel"/>
    <w:tmpl w:val="A6A80D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AB58D6"/>
    <w:multiLevelType w:val="hybridMultilevel"/>
    <w:tmpl w:val="B4548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784542"/>
    <w:multiLevelType w:val="hybridMultilevel"/>
    <w:tmpl w:val="BD94604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647C2D90"/>
    <w:multiLevelType w:val="hybridMultilevel"/>
    <w:tmpl w:val="6C1E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5707E"/>
    <w:multiLevelType w:val="hybridMultilevel"/>
    <w:tmpl w:val="9228B530"/>
    <w:lvl w:ilvl="0" w:tplc="3B64D5F6">
      <w:start w:val="2"/>
      <w:numFmt w:val="bullet"/>
      <w:lvlText w:val="-"/>
      <w:lvlJc w:val="left"/>
      <w:pPr>
        <w:ind w:left="77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 w15:restartNumberingAfterBreak="0">
    <w:nsid w:val="681E11E6"/>
    <w:multiLevelType w:val="hybridMultilevel"/>
    <w:tmpl w:val="9D88D738"/>
    <w:lvl w:ilvl="0" w:tplc="7C5A29B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E5FFC"/>
    <w:multiLevelType w:val="hybridMultilevel"/>
    <w:tmpl w:val="3F0E7746"/>
    <w:lvl w:ilvl="0" w:tplc="7C5A29B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D5518"/>
    <w:multiLevelType w:val="hybridMultilevel"/>
    <w:tmpl w:val="A918A6E6"/>
    <w:lvl w:ilvl="0" w:tplc="7C5A2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1508A"/>
    <w:multiLevelType w:val="hybridMultilevel"/>
    <w:tmpl w:val="245AF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41A8B"/>
    <w:multiLevelType w:val="hybridMultilevel"/>
    <w:tmpl w:val="1178A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146655">
    <w:abstractNumId w:val="3"/>
  </w:num>
  <w:num w:numId="2" w16cid:durableId="1546990856">
    <w:abstractNumId w:val="1"/>
  </w:num>
  <w:num w:numId="3" w16cid:durableId="1322810390">
    <w:abstractNumId w:val="0"/>
  </w:num>
  <w:num w:numId="4" w16cid:durableId="1568420547">
    <w:abstractNumId w:val="28"/>
  </w:num>
  <w:num w:numId="5" w16cid:durableId="437680317">
    <w:abstractNumId w:val="4"/>
  </w:num>
  <w:num w:numId="6" w16cid:durableId="1191457351">
    <w:abstractNumId w:val="14"/>
  </w:num>
  <w:num w:numId="7" w16cid:durableId="22823512">
    <w:abstractNumId w:val="20"/>
  </w:num>
  <w:num w:numId="8" w16cid:durableId="1706247492">
    <w:abstractNumId w:val="31"/>
  </w:num>
  <w:num w:numId="9" w16cid:durableId="1212578167">
    <w:abstractNumId w:val="9"/>
  </w:num>
  <w:num w:numId="10" w16cid:durableId="657878784">
    <w:abstractNumId w:val="5"/>
  </w:num>
  <w:num w:numId="11" w16cid:durableId="493256691">
    <w:abstractNumId w:val="16"/>
  </w:num>
  <w:num w:numId="12" w16cid:durableId="1867595822">
    <w:abstractNumId w:val="6"/>
  </w:num>
  <w:num w:numId="13" w16cid:durableId="1471511944">
    <w:abstractNumId w:val="30"/>
  </w:num>
  <w:num w:numId="14" w16cid:durableId="503395261">
    <w:abstractNumId w:val="29"/>
  </w:num>
  <w:num w:numId="15" w16cid:durableId="647443515">
    <w:abstractNumId w:val="8"/>
  </w:num>
  <w:num w:numId="16" w16cid:durableId="171913913">
    <w:abstractNumId w:val="22"/>
  </w:num>
  <w:num w:numId="17" w16cid:durableId="1367486610">
    <w:abstractNumId w:val="33"/>
  </w:num>
  <w:num w:numId="18" w16cid:durableId="1341545619">
    <w:abstractNumId w:val="17"/>
  </w:num>
  <w:num w:numId="19" w16cid:durableId="1563325149">
    <w:abstractNumId w:val="26"/>
  </w:num>
  <w:num w:numId="20" w16cid:durableId="723018281">
    <w:abstractNumId w:val="2"/>
  </w:num>
  <w:num w:numId="21" w16cid:durableId="1893686331">
    <w:abstractNumId w:val="13"/>
  </w:num>
  <w:num w:numId="22" w16cid:durableId="1913392618">
    <w:abstractNumId w:val="12"/>
  </w:num>
  <w:num w:numId="23" w16cid:durableId="347558832">
    <w:abstractNumId w:val="23"/>
  </w:num>
  <w:num w:numId="24" w16cid:durableId="1242447326">
    <w:abstractNumId w:val="15"/>
  </w:num>
  <w:num w:numId="25" w16cid:durableId="1827209570">
    <w:abstractNumId w:val="11"/>
  </w:num>
  <w:num w:numId="26" w16cid:durableId="579364063">
    <w:abstractNumId w:val="32"/>
  </w:num>
  <w:num w:numId="27" w16cid:durableId="1991058428">
    <w:abstractNumId w:val="19"/>
  </w:num>
  <w:num w:numId="28" w16cid:durableId="1557888851">
    <w:abstractNumId w:val="27"/>
  </w:num>
  <w:num w:numId="29" w16cid:durableId="1054161141">
    <w:abstractNumId w:val="18"/>
  </w:num>
  <w:num w:numId="30" w16cid:durableId="2136411932">
    <w:abstractNumId w:val="10"/>
  </w:num>
  <w:num w:numId="31" w16cid:durableId="1319533037">
    <w:abstractNumId w:val="21"/>
  </w:num>
  <w:num w:numId="32" w16cid:durableId="1746679473">
    <w:abstractNumId w:val="24"/>
  </w:num>
  <w:num w:numId="33" w16cid:durableId="1507592158">
    <w:abstractNumId w:val="7"/>
  </w:num>
  <w:num w:numId="34" w16cid:durableId="109755527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88"/>
    <w:rsid w:val="00000188"/>
    <w:rsid w:val="0002298E"/>
    <w:rsid w:val="00116D82"/>
    <w:rsid w:val="00182A73"/>
    <w:rsid w:val="001F0CF0"/>
    <w:rsid w:val="00232DB0"/>
    <w:rsid w:val="002434FC"/>
    <w:rsid w:val="0024633F"/>
    <w:rsid w:val="002F60E3"/>
    <w:rsid w:val="003949C2"/>
    <w:rsid w:val="003B0391"/>
    <w:rsid w:val="0040282F"/>
    <w:rsid w:val="00443279"/>
    <w:rsid w:val="00447B35"/>
    <w:rsid w:val="004C1C2D"/>
    <w:rsid w:val="005004D0"/>
    <w:rsid w:val="00504DC9"/>
    <w:rsid w:val="00527726"/>
    <w:rsid w:val="0056043B"/>
    <w:rsid w:val="005C4E60"/>
    <w:rsid w:val="005D1DD6"/>
    <w:rsid w:val="00624548"/>
    <w:rsid w:val="00667544"/>
    <w:rsid w:val="00677E64"/>
    <w:rsid w:val="006A6FB2"/>
    <w:rsid w:val="00700638"/>
    <w:rsid w:val="00761CE4"/>
    <w:rsid w:val="00777E63"/>
    <w:rsid w:val="0078319C"/>
    <w:rsid w:val="007C6A0F"/>
    <w:rsid w:val="007F5EA8"/>
    <w:rsid w:val="008233CD"/>
    <w:rsid w:val="00837DB3"/>
    <w:rsid w:val="00916DD8"/>
    <w:rsid w:val="0093200B"/>
    <w:rsid w:val="00985E1A"/>
    <w:rsid w:val="00995B0C"/>
    <w:rsid w:val="00AD28C3"/>
    <w:rsid w:val="00AE5960"/>
    <w:rsid w:val="00AF29F9"/>
    <w:rsid w:val="00B86E53"/>
    <w:rsid w:val="00BA229B"/>
    <w:rsid w:val="00C07110"/>
    <w:rsid w:val="00C21BC9"/>
    <w:rsid w:val="00C429F8"/>
    <w:rsid w:val="00CB7DCD"/>
    <w:rsid w:val="00CE69FF"/>
    <w:rsid w:val="00CF7223"/>
    <w:rsid w:val="00D227F8"/>
    <w:rsid w:val="00D343A1"/>
    <w:rsid w:val="00D87CC8"/>
    <w:rsid w:val="00E005B6"/>
    <w:rsid w:val="00E517C9"/>
    <w:rsid w:val="00E857FE"/>
    <w:rsid w:val="00ED24C3"/>
    <w:rsid w:val="00F10B86"/>
    <w:rsid w:val="00F86C7A"/>
    <w:rsid w:val="00F93C60"/>
    <w:rsid w:val="00FC1F58"/>
    <w:rsid w:val="4827E38C"/>
    <w:rsid w:val="504AA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14DFC"/>
  <w15:chartTrackingRefBased/>
  <w15:docId w15:val="{1AF4B333-3956-4D6D-8EC0-9601FE0A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C60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DB0"/>
    <w:pPr>
      <w:outlineLvl w:val="0"/>
    </w:pPr>
    <w:rPr>
      <w:rFonts w:ascii="Arial Narrow" w:hAnsi="Arial Narrow" w:cs="Arial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C2D"/>
    <w:pPr>
      <w:ind w:left="720"/>
      <w:contextualSpacing/>
    </w:pPr>
  </w:style>
  <w:style w:type="paragraph" w:customStyle="1" w:styleId="Default">
    <w:name w:val="Default"/>
    <w:rsid w:val="00985E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02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82F"/>
  </w:style>
  <w:style w:type="paragraph" w:styleId="Footer">
    <w:name w:val="footer"/>
    <w:basedOn w:val="Normal"/>
    <w:link w:val="FooterChar"/>
    <w:uiPriority w:val="99"/>
    <w:unhideWhenUsed/>
    <w:rsid w:val="00402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82F"/>
  </w:style>
  <w:style w:type="character" w:styleId="Hyperlink">
    <w:name w:val="Hyperlink"/>
    <w:basedOn w:val="DefaultParagraphFont"/>
    <w:uiPriority w:val="99"/>
    <w:unhideWhenUsed/>
    <w:rsid w:val="00D343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3A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D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D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DB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32DB0"/>
    <w:rPr>
      <w:rFonts w:ascii="Arial Narrow" w:hAnsi="Arial Narrow" w:cs="Arial"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C0711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22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.uk/uksi/2023/909/contents/made?utm_source=govdelivery&amp;utm_medium=email&amp;utm_campaign=bsr&amp;utm_term=link-1&amp;utm_content=bsr-22-aug-23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legislation.gov.uk/uksi/2023/911/contents/made?utm_source=govdelivery&amp;utm_medium=email&amp;utm_campaign=bsr&amp;utm_term=link-2&amp;utm_content=bsr-22-aug-2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6619A6919704186894508CB8FA7B3" ma:contentTypeVersion="17" ma:contentTypeDescription="Create a new document." ma:contentTypeScope="" ma:versionID="1211b591dda07bad0ac3317bbfcaef5c">
  <xsd:schema xmlns:xsd="http://www.w3.org/2001/XMLSchema" xmlns:xs="http://www.w3.org/2001/XMLSchema" xmlns:p="http://schemas.microsoft.com/office/2006/metadata/properties" xmlns:ns2="a66edcff-99e7-4005-8737-266be20610b1" xmlns:ns3="e51ea339-e31c-437f-8335-9f70a481cf3b" xmlns:ns4="75304046-ffad-4f70-9f4b-bbc776f1b690" targetNamespace="http://schemas.microsoft.com/office/2006/metadata/properties" ma:root="true" ma:fieldsID="ef0e021db41f88a93d8ae635dac84b76" ns2:_="" ns3:_="" ns4:_="">
    <xsd:import namespace="a66edcff-99e7-4005-8737-266be20610b1"/>
    <xsd:import namespace="e51ea339-e31c-437f-8335-9f70a481cf3b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edcff-99e7-4005-8737-266be2061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ea339-e31c-437f-8335-9f70a481cf3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33c6b74-c84d-4ffc-825c-6ea7d4735dac}" ma:internalName="TaxCatchAll" ma:showField="CatchAllData" ma:web="e51ea339-e31c-437f-8335-9f70a481cf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6edcff-99e7-4005-8737-266be20610b1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9CF3663B-BFD6-468E-A6F3-5361EE4FF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edcff-99e7-4005-8737-266be20610b1"/>
    <ds:schemaRef ds:uri="e51ea339-e31c-437f-8335-9f70a481cf3b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66791F-EE0F-480C-BB37-7B2B4895AE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0267E7-1872-4E9F-BA8D-E65346769CDF}">
  <ds:schemaRefs>
    <ds:schemaRef ds:uri="http://schemas.microsoft.com/office/2006/documentManagement/types"/>
    <ds:schemaRef ds:uri="http://purl.org/dc/dcmitype/"/>
    <ds:schemaRef ds:uri="a66edcff-99e7-4005-8737-266be20610b1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5304046-ffad-4f70-9f4b-bbc776f1b690"/>
    <ds:schemaRef ds:uri="e51ea339-e31c-437f-8335-9f70a481cf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752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Hughes</dc:creator>
  <cp:keywords/>
  <dc:description/>
  <cp:lastModifiedBy>Rachel Moore</cp:lastModifiedBy>
  <cp:revision>2</cp:revision>
  <dcterms:created xsi:type="dcterms:W3CDTF">2023-10-02T10:41:00Z</dcterms:created>
  <dcterms:modified xsi:type="dcterms:W3CDTF">2023-10-02T10:41:00Z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48880ca2cb5e4ddec6f20291f2caaa39c1746f6a8a3038f95fed82281d19d42e</vt:lpwstr>
  </property>
  <property fmtid="{D5CDD505-2E9C-101B-9397-08002B2CF9AE}" pid="3" name="ContentTypeId">
    <vt:lpwstr>0x0101001636619A6919704186894508CB8FA7B3</vt:lpwstr>
  </property>
  <property fmtid="{D5CDD505-2E9C-101B-9397-08002B2CF9AE}" pid="4" name="MediaServiceImageTags">
    <vt:lpwstr/>
  </property>
</Properties>
</file>